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CBD3" w14:textId="77777777" w:rsidR="00227604" w:rsidRPr="00F32C8F" w:rsidRDefault="00F32C8F">
      <w:pPr>
        <w:rPr>
          <w:rFonts w:ascii="Times New Roman" w:hAnsi="Times New Roman" w:cs="Times New Roman"/>
          <w:b/>
          <w:sz w:val="24"/>
          <w:szCs w:val="24"/>
          <w:lang w:val="kk-KZ"/>
        </w:rPr>
      </w:pPr>
      <w:r w:rsidRPr="00F32C8F">
        <w:rPr>
          <w:rFonts w:ascii="Times New Roman" w:hAnsi="Times New Roman" w:cs="Times New Roman"/>
          <w:b/>
          <w:sz w:val="24"/>
          <w:szCs w:val="24"/>
          <w:lang w:val="kk-KZ"/>
        </w:rPr>
        <w:t>13- лабораториялық жұмыс. Органогендік элемент:  көміртек. Осы элементтің өзінің және   емдік (дәрілік) қасиеттері бар қосылыстарының қасиеттерін зерттеу</w:t>
      </w:r>
    </w:p>
    <w:p w14:paraId="76A9CBD4" w14:textId="77777777" w:rsidR="00F32C8F" w:rsidRPr="00F32C8F" w:rsidRDefault="00F32C8F">
      <w:pPr>
        <w:rPr>
          <w:rFonts w:ascii="Times New Roman" w:hAnsi="Times New Roman" w:cs="Times New Roman"/>
          <w:b/>
          <w:sz w:val="24"/>
          <w:szCs w:val="24"/>
          <w:lang w:val="kk-KZ"/>
        </w:rPr>
      </w:pPr>
    </w:p>
    <w:p w14:paraId="76A9CBD5" w14:textId="77777777" w:rsidR="00F32C8F" w:rsidRPr="00F32C8F" w:rsidRDefault="00F32C8F" w:rsidP="00F32C8F">
      <w:pPr>
        <w:ind w:firstLine="397"/>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 xml:space="preserve"> </w:t>
      </w:r>
      <w:r w:rsidRPr="00F32C8F">
        <w:rPr>
          <w:rFonts w:ascii="Times New Roman" w:hAnsi="Times New Roman" w:cs="Times New Roman"/>
          <w:b/>
          <w:sz w:val="24"/>
          <w:szCs w:val="24"/>
          <w:lang w:val="kk-KZ" w:eastAsia="ko-KR"/>
        </w:rPr>
        <w:t xml:space="preserve"> КӨМІРТЕК</w:t>
      </w:r>
    </w:p>
    <w:p w14:paraId="76A9CBD6" w14:textId="77777777" w:rsidR="00F32C8F" w:rsidRPr="00F32C8F" w:rsidRDefault="00F32C8F" w:rsidP="00F32C8F">
      <w:pPr>
        <w:jc w:val="center"/>
        <w:rPr>
          <w:rFonts w:ascii="Times New Roman" w:hAnsi="Times New Roman" w:cs="Times New Roman"/>
          <w:b/>
          <w:sz w:val="24"/>
          <w:szCs w:val="24"/>
          <w:lang w:val="kk-KZ" w:eastAsia="ko-KR"/>
        </w:rPr>
      </w:pPr>
    </w:p>
    <w:p w14:paraId="76A9CBD7" w14:textId="77777777" w:rsidR="00F32C8F" w:rsidRPr="00F32C8F" w:rsidRDefault="00F32C8F" w:rsidP="00F32C8F">
      <w:pPr>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 xml:space="preserve"> </w:t>
      </w:r>
      <w:r w:rsidRPr="00F32C8F">
        <w:rPr>
          <w:rFonts w:ascii="Times New Roman" w:hAnsi="Times New Roman" w:cs="Times New Roman"/>
          <w:b/>
          <w:sz w:val="24"/>
          <w:szCs w:val="24"/>
          <w:lang w:val="kk-KZ" w:eastAsia="ko-KR"/>
        </w:rPr>
        <w:t xml:space="preserve"> </w:t>
      </w:r>
      <w:r w:rsidR="003914E4">
        <w:rPr>
          <w:rFonts w:ascii="Times New Roman" w:hAnsi="Times New Roman" w:cs="Times New Roman"/>
          <w:b/>
          <w:sz w:val="24"/>
          <w:szCs w:val="24"/>
          <w:lang w:val="en-US" w:eastAsia="ko-KR"/>
        </w:rPr>
        <w:t xml:space="preserve"> 13 </w:t>
      </w:r>
      <w:r w:rsidRPr="00F32C8F">
        <w:rPr>
          <w:rFonts w:ascii="Times New Roman" w:hAnsi="Times New Roman" w:cs="Times New Roman"/>
          <w:b/>
          <w:sz w:val="24"/>
          <w:szCs w:val="24"/>
          <w:lang w:val="kk-KZ" w:eastAsia="ko-KR"/>
        </w:rPr>
        <w:t>жұмыс. Көміртек және оның қосылыстары</w:t>
      </w:r>
    </w:p>
    <w:p w14:paraId="76A9CBD8" w14:textId="77777777" w:rsidR="00F32C8F" w:rsidRPr="00F32C8F" w:rsidRDefault="00F32C8F" w:rsidP="00F32C8F">
      <w:pPr>
        <w:jc w:val="center"/>
        <w:rPr>
          <w:rFonts w:ascii="Times New Roman" w:hAnsi="Times New Roman" w:cs="Times New Roman"/>
          <w:b/>
          <w:sz w:val="24"/>
          <w:szCs w:val="24"/>
          <w:lang w:val="kk-KZ"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32C8F" w:rsidRPr="003914E4" w14:paraId="76A9CBDB" w14:textId="77777777" w:rsidTr="00F32C8F">
        <w:tc>
          <w:tcPr>
            <w:tcW w:w="6340" w:type="dxa"/>
            <w:tcBorders>
              <w:top w:val="single" w:sz="4" w:space="0" w:color="auto"/>
              <w:left w:val="single" w:sz="4" w:space="0" w:color="auto"/>
              <w:bottom w:val="single" w:sz="4" w:space="0" w:color="auto"/>
              <w:right w:val="single" w:sz="4" w:space="0" w:color="auto"/>
            </w:tcBorders>
            <w:hideMark/>
          </w:tcPr>
          <w:p w14:paraId="76A9CBD9" w14:textId="77777777" w:rsidR="00F32C8F" w:rsidRPr="00F32C8F" w:rsidRDefault="00F32C8F">
            <w:pPr>
              <w:rPr>
                <w:rFonts w:ascii="Times New Roman" w:hAnsi="Times New Roman" w:cs="Times New Roman"/>
                <w:sz w:val="24"/>
                <w:szCs w:val="24"/>
                <w:lang w:val="kk-KZ" w:eastAsia="ko-KR"/>
              </w:rPr>
            </w:pPr>
            <w:r w:rsidRPr="00F32C8F">
              <w:rPr>
                <w:rFonts w:ascii="Times New Roman" w:hAnsi="Times New Roman" w:cs="Times New Roman"/>
                <w:b/>
                <w:sz w:val="24"/>
                <w:szCs w:val="24"/>
                <w:lang w:val="kk-KZ" w:eastAsia="ko-KR"/>
              </w:rPr>
              <w:t>Қажетті құрал-жабдықтар мен реактивтер:</w:t>
            </w:r>
            <w:r w:rsidRPr="00F32C8F">
              <w:rPr>
                <w:rFonts w:ascii="Times New Roman" w:hAnsi="Times New Roman" w:cs="Times New Roman"/>
                <w:sz w:val="24"/>
                <w:szCs w:val="24"/>
                <w:lang w:val="kk-KZ" w:eastAsia="ko-KR"/>
              </w:rPr>
              <w:t xml:space="preserve"> сынауықтар, құрғақ банкалар, газ өткізетін түтік, спирт шамы, тұрғы, микроқалақша, мыс (ІІ) оксиді, ағаш көмірі, күкірт қышқылы (d=1,84 г/см</w:t>
            </w:r>
            <w:r w:rsidRPr="00F32C8F">
              <w:rPr>
                <w:rFonts w:ascii="Times New Roman" w:hAnsi="Times New Roman" w:cs="Times New Roman"/>
                <w:sz w:val="24"/>
                <w:szCs w:val="24"/>
                <w:vertAlign w:val="superscript"/>
                <w:lang w:val="kk-KZ" w:eastAsia="ko-KR"/>
              </w:rPr>
              <w:t>3</w:t>
            </w:r>
            <w:r w:rsidRPr="00F32C8F">
              <w:rPr>
                <w:rFonts w:ascii="Times New Roman" w:hAnsi="Times New Roman" w:cs="Times New Roman"/>
                <w:sz w:val="24"/>
                <w:szCs w:val="24"/>
                <w:lang w:val="kk-KZ" w:eastAsia="ko-KR"/>
              </w:rPr>
              <w:t xml:space="preserve">), құмырсқа қышқылы, </w:t>
            </w:r>
            <w:smartTag w:uri="urn:schemas-microsoft-com:office:smarttags" w:element="metricconverter">
              <w:smartTagPr>
                <w:attr w:name="ProductID" w:val="2 М"/>
              </w:smartTagPr>
              <w:r w:rsidRPr="00F32C8F">
                <w:rPr>
                  <w:rFonts w:ascii="Times New Roman" w:hAnsi="Times New Roman" w:cs="Times New Roman"/>
                  <w:sz w:val="24"/>
                  <w:szCs w:val="24"/>
                  <w:lang w:val="kk-KZ" w:eastAsia="ko-KR"/>
                </w:rPr>
                <w:t>2 М</w:t>
              </w:r>
            </w:smartTag>
            <w:r w:rsidRPr="00F32C8F">
              <w:rPr>
                <w:rFonts w:ascii="Times New Roman" w:hAnsi="Times New Roman" w:cs="Times New Roman"/>
                <w:sz w:val="24"/>
                <w:szCs w:val="24"/>
                <w:lang w:val="kk-KZ" w:eastAsia="ko-KR"/>
              </w:rPr>
              <w:t xml:space="preserve"> натрий гидроксиді, </w:t>
            </w:r>
            <w:smartTag w:uri="urn:schemas-microsoft-com:office:smarttags" w:element="metricconverter">
              <w:smartTagPr>
                <w:attr w:name="ProductID" w:val="0,1 М"/>
              </w:smartTagPr>
              <w:r w:rsidRPr="00F32C8F">
                <w:rPr>
                  <w:rFonts w:ascii="Times New Roman" w:hAnsi="Times New Roman" w:cs="Times New Roman"/>
                  <w:sz w:val="24"/>
                  <w:szCs w:val="24"/>
                  <w:lang w:val="kk-KZ" w:eastAsia="ko-KR"/>
                </w:rPr>
                <w:t>0,1 М</w:t>
              </w:r>
            </w:smartTag>
            <w:r w:rsidRPr="00F32C8F">
              <w:rPr>
                <w:rFonts w:ascii="Times New Roman" w:hAnsi="Times New Roman" w:cs="Times New Roman"/>
                <w:sz w:val="24"/>
                <w:szCs w:val="24"/>
                <w:lang w:val="kk-KZ" w:eastAsia="ko-KR"/>
              </w:rPr>
              <w:t xml:space="preserve"> күміс нитратының аммиакты ерітіндісі, </w:t>
            </w:r>
          </w:p>
          <w:p w14:paraId="76A9CBDA" w14:textId="77777777" w:rsidR="00F32C8F" w:rsidRPr="00F32C8F" w:rsidRDefault="00F32C8F">
            <w:pPr>
              <w:rPr>
                <w:rFonts w:ascii="Times New Roman" w:hAnsi="Times New Roman" w:cs="Times New Roman"/>
                <w:sz w:val="24"/>
                <w:szCs w:val="24"/>
                <w:lang w:val="kk-KZ" w:eastAsia="ko-KR"/>
              </w:rPr>
            </w:pPr>
            <w:smartTag w:uri="urn:schemas-microsoft-com:office:smarttags" w:element="metricconverter">
              <w:smartTagPr>
                <w:attr w:name="ProductID" w:val="0,1 М"/>
              </w:smartTagPr>
              <w:r w:rsidRPr="00F32C8F">
                <w:rPr>
                  <w:rFonts w:ascii="Times New Roman" w:hAnsi="Times New Roman" w:cs="Times New Roman"/>
                  <w:sz w:val="24"/>
                  <w:szCs w:val="24"/>
                  <w:lang w:val="kk-KZ" w:eastAsia="ko-KR"/>
                </w:rPr>
                <w:t>0,1 М</w:t>
              </w:r>
            </w:smartTag>
            <w:r w:rsidRPr="00F32C8F">
              <w:rPr>
                <w:rFonts w:ascii="Times New Roman" w:hAnsi="Times New Roman" w:cs="Times New Roman"/>
                <w:sz w:val="24"/>
                <w:szCs w:val="24"/>
                <w:lang w:val="kk-KZ" w:eastAsia="ko-KR"/>
              </w:rPr>
              <w:t xml:space="preserve"> мыс хлоридінің аммиакты ерітіндісі, Кипп аппараты, қызыл фосфор, магний жолағы, лакмус ерітіндісі.</w:t>
            </w:r>
          </w:p>
        </w:tc>
      </w:tr>
    </w:tbl>
    <w:p w14:paraId="76A9CBDC" w14:textId="77777777" w:rsidR="00F32C8F" w:rsidRPr="00F32C8F" w:rsidRDefault="00F32C8F" w:rsidP="00F32C8F">
      <w:pPr>
        <w:rPr>
          <w:rFonts w:ascii="Times New Roman" w:hAnsi="Times New Roman" w:cs="Times New Roman"/>
          <w:sz w:val="24"/>
          <w:szCs w:val="24"/>
          <w:lang w:val="kk-KZ" w:eastAsia="ko-KR"/>
        </w:rPr>
      </w:pPr>
    </w:p>
    <w:p w14:paraId="76A9CBDD" w14:textId="77777777" w:rsidR="00F32C8F" w:rsidRPr="00F32C8F" w:rsidRDefault="00F32C8F" w:rsidP="00F32C8F">
      <w:pPr>
        <w:rPr>
          <w:rFonts w:ascii="Times New Roman" w:hAnsi="Times New Roman" w:cs="Times New Roman"/>
          <w:b/>
          <w:sz w:val="24"/>
          <w:szCs w:val="24"/>
          <w:lang w:val="kk-KZ" w:eastAsia="ko-KR"/>
        </w:rPr>
      </w:pPr>
      <w:r w:rsidRPr="00F32C8F">
        <w:rPr>
          <w:rFonts w:ascii="Times New Roman" w:hAnsi="Times New Roman" w:cs="Times New Roman"/>
          <w:b/>
          <w:sz w:val="24"/>
          <w:szCs w:val="24"/>
          <w:lang w:val="kk-KZ" w:eastAsia="ko-KR"/>
        </w:rPr>
        <w:t>1. Көміртектің тотықсыздандырғыш қасиеттері.</w:t>
      </w:r>
    </w:p>
    <w:p w14:paraId="76A9CBDE" w14:textId="77777777" w:rsidR="00F32C8F" w:rsidRPr="00F32C8F" w:rsidRDefault="00F32C8F" w:rsidP="00F32C8F">
      <w:pPr>
        <w:rPr>
          <w:rFonts w:ascii="Times New Roman" w:hAnsi="Times New Roman" w:cs="Times New Roman"/>
          <w:sz w:val="24"/>
          <w:szCs w:val="24"/>
          <w:lang w:val="kk-KZ" w:eastAsia="ko-KR"/>
        </w:rPr>
      </w:pPr>
      <w:r w:rsidRPr="00F32C8F">
        <w:rPr>
          <w:rFonts w:ascii="Times New Roman" w:hAnsi="Times New Roman" w:cs="Times New Roman"/>
          <w:sz w:val="24"/>
          <w:szCs w:val="24"/>
          <w:lang w:val="kk-KZ" w:eastAsia="ko-KR"/>
        </w:rPr>
        <w:t>а)</w:t>
      </w:r>
      <w:r w:rsidRPr="00F32C8F">
        <w:rPr>
          <w:rFonts w:ascii="Times New Roman" w:hAnsi="Times New Roman" w:cs="Times New Roman"/>
          <w:b/>
          <w:sz w:val="24"/>
          <w:szCs w:val="24"/>
          <w:lang w:val="kk-KZ" w:eastAsia="ko-KR"/>
        </w:rPr>
        <w:t xml:space="preserve"> </w:t>
      </w:r>
      <w:r w:rsidRPr="00F32C8F">
        <w:rPr>
          <w:rFonts w:ascii="Times New Roman" w:hAnsi="Times New Roman" w:cs="Times New Roman"/>
          <w:sz w:val="24"/>
          <w:szCs w:val="24"/>
          <w:lang w:val="kk-KZ" w:eastAsia="ko-KR"/>
        </w:rPr>
        <w:t xml:space="preserve">Мыс (ІІ) оксиді мен ұнтақталған ағаш көмірін жақсылап араластырып, ыстыққа төзімді сынауыққа салыңдар. Сынауықты спирт шамымен қара түсті қоспа сары түске ауысқанша қыздырыңдар. Тәжіриебеде байқалған құбылыстарды суреттеп, түсіріңдер. Реакция теңдеуін жазыңдар. </w:t>
      </w:r>
    </w:p>
    <w:p w14:paraId="76A9CBDF" w14:textId="77777777" w:rsidR="00F32C8F" w:rsidRPr="00F32C8F" w:rsidRDefault="00F32C8F" w:rsidP="00F32C8F">
      <w:pPr>
        <w:rPr>
          <w:rFonts w:ascii="Times New Roman" w:hAnsi="Times New Roman" w:cs="Times New Roman"/>
          <w:sz w:val="24"/>
          <w:szCs w:val="24"/>
          <w:lang w:val="kk-KZ" w:eastAsia="ko-KR"/>
        </w:rPr>
      </w:pPr>
      <w:r w:rsidRPr="00F32C8F">
        <w:rPr>
          <w:rFonts w:ascii="Times New Roman" w:hAnsi="Times New Roman" w:cs="Times New Roman"/>
          <w:sz w:val="24"/>
          <w:szCs w:val="24"/>
          <w:lang w:val="kk-KZ" w:eastAsia="ko-KR"/>
        </w:rPr>
        <w:t>б)</w:t>
      </w:r>
      <w:r w:rsidRPr="00F32C8F">
        <w:rPr>
          <w:rFonts w:ascii="Times New Roman" w:hAnsi="Times New Roman" w:cs="Times New Roman"/>
          <w:b/>
          <w:sz w:val="24"/>
          <w:szCs w:val="24"/>
          <w:lang w:val="kk-KZ" w:eastAsia="ko-KR"/>
        </w:rPr>
        <w:t xml:space="preserve"> </w:t>
      </w:r>
      <w:r w:rsidRPr="00F32C8F">
        <w:rPr>
          <w:rFonts w:ascii="Times New Roman" w:hAnsi="Times New Roman" w:cs="Times New Roman"/>
          <w:sz w:val="24"/>
          <w:szCs w:val="24"/>
          <w:lang w:val="kk-KZ" w:eastAsia="ko-KR"/>
        </w:rPr>
        <w:t>Сынауыққа 2-3 тамшы концентрлі күкірт қышқылын (тығыздығы 1,84 г/см</w:t>
      </w:r>
      <w:r w:rsidRPr="00F32C8F">
        <w:rPr>
          <w:rFonts w:ascii="Times New Roman" w:hAnsi="Times New Roman" w:cs="Times New Roman"/>
          <w:sz w:val="24"/>
          <w:szCs w:val="24"/>
          <w:vertAlign w:val="superscript"/>
          <w:lang w:val="kk-KZ" w:eastAsia="ko-KR"/>
        </w:rPr>
        <w:t>3</w:t>
      </w:r>
      <w:r w:rsidRPr="00F32C8F">
        <w:rPr>
          <w:rFonts w:ascii="Times New Roman" w:hAnsi="Times New Roman" w:cs="Times New Roman"/>
          <w:sz w:val="24"/>
          <w:szCs w:val="24"/>
          <w:lang w:val="kk-KZ" w:eastAsia="ko-KR"/>
        </w:rPr>
        <w:t>) құйып, оған кішкене көмір кесегін салыңдар да, тұрғыға орнатып, жаймен қыздырыңдар. Газ көпіршіктерінің бөлінгені байқалады. Исі бойынша қандай газ бөлініп жатқанын анықтаңдар.</w:t>
      </w:r>
    </w:p>
    <w:p w14:paraId="76A9CBE0" w14:textId="77777777" w:rsidR="00F32C8F" w:rsidRPr="00F32C8F" w:rsidRDefault="00F32C8F" w:rsidP="00F32C8F">
      <w:pPr>
        <w:rPr>
          <w:rFonts w:ascii="Times New Roman" w:hAnsi="Times New Roman" w:cs="Times New Roman"/>
          <w:sz w:val="24"/>
          <w:szCs w:val="24"/>
          <w:lang w:val="kk-KZ" w:eastAsia="ko-KR"/>
        </w:rPr>
      </w:pPr>
      <w:r w:rsidRPr="00F32C8F">
        <w:rPr>
          <w:rFonts w:ascii="Times New Roman" w:hAnsi="Times New Roman" w:cs="Times New Roman"/>
          <w:sz w:val="24"/>
          <w:szCs w:val="24"/>
          <w:lang w:val="kk-KZ" w:eastAsia="ko-KR"/>
        </w:rPr>
        <w:t>Күкірт қышқылының көмірмен тотықсыздану реакциясының теңдеуін жазыңдар.</w:t>
      </w:r>
    </w:p>
    <w:p w14:paraId="76A9CBE1" w14:textId="77777777" w:rsidR="00F32C8F" w:rsidRPr="00F32C8F" w:rsidRDefault="00F32C8F" w:rsidP="00F32C8F">
      <w:pPr>
        <w:rPr>
          <w:rFonts w:ascii="Times New Roman" w:hAnsi="Times New Roman" w:cs="Times New Roman"/>
          <w:sz w:val="24"/>
          <w:szCs w:val="24"/>
          <w:lang w:val="kk-KZ" w:eastAsia="ko-KR"/>
        </w:rPr>
      </w:pPr>
    </w:p>
    <w:p w14:paraId="76A9CBE2" w14:textId="77777777" w:rsidR="00F32C8F" w:rsidRPr="00F32C8F" w:rsidRDefault="00F32C8F" w:rsidP="00F32C8F">
      <w:pPr>
        <w:jc w:val="center"/>
        <w:rPr>
          <w:rFonts w:ascii="Times New Roman" w:hAnsi="Times New Roman" w:cs="Times New Roman"/>
          <w:b/>
          <w:sz w:val="24"/>
          <w:szCs w:val="24"/>
          <w:lang w:val="kk-KZ" w:eastAsia="ko-KR"/>
        </w:rPr>
      </w:pPr>
      <w:r w:rsidRPr="00F32C8F">
        <w:rPr>
          <w:rFonts w:ascii="Times New Roman" w:hAnsi="Times New Roman" w:cs="Times New Roman"/>
          <w:b/>
          <w:sz w:val="24"/>
          <w:szCs w:val="24"/>
          <w:lang w:val="kk-KZ" w:eastAsia="ko-KR"/>
        </w:rPr>
        <w:t>2. Көміртек (ІІ) оксидін алу және оның тотықсыздандырғыштық қасиеттері.</w:t>
      </w:r>
    </w:p>
    <w:p w14:paraId="76A9CBE3" w14:textId="77777777" w:rsidR="00F32C8F" w:rsidRPr="00F32C8F" w:rsidRDefault="00F32C8F" w:rsidP="00F32C8F">
      <w:pPr>
        <w:rPr>
          <w:rFonts w:ascii="Times New Roman" w:hAnsi="Times New Roman" w:cs="Times New Roman"/>
          <w:b/>
          <w:sz w:val="24"/>
          <w:szCs w:val="24"/>
          <w:lang w:val="kk-KZ" w:eastAsia="ko-KR"/>
        </w:rPr>
      </w:pPr>
    </w:p>
    <w:p w14:paraId="76A9CBE4" w14:textId="77777777" w:rsidR="00F32C8F" w:rsidRPr="00F32C8F" w:rsidRDefault="00F32C8F" w:rsidP="00F32C8F">
      <w:pPr>
        <w:jc w:val="center"/>
        <w:rPr>
          <w:rFonts w:ascii="Times New Roman" w:hAnsi="Times New Roman" w:cs="Times New Roman"/>
          <w:b/>
          <w:sz w:val="24"/>
          <w:szCs w:val="24"/>
          <w:lang w:val="kk-KZ" w:eastAsia="ko-KR"/>
        </w:rPr>
      </w:pPr>
      <w:r w:rsidRPr="00F32C8F">
        <w:rPr>
          <w:rFonts w:ascii="Times New Roman" w:hAnsi="Times New Roman" w:cs="Times New Roman"/>
          <w:b/>
          <w:sz w:val="24"/>
          <w:szCs w:val="24"/>
          <w:lang w:val="kk-KZ" w:eastAsia="ko-KR"/>
        </w:rPr>
        <w:t>Көміртек (ІІ) оксиді  улы! Абайлаңдар! Денсаулыққа қауіпті!  Жұмысты тартқыш шкафта істеңдер!</w:t>
      </w:r>
    </w:p>
    <w:p w14:paraId="76A9CBE5" w14:textId="77777777" w:rsidR="00F32C8F" w:rsidRPr="00F32C8F" w:rsidRDefault="00F32C8F" w:rsidP="00F32C8F">
      <w:pPr>
        <w:rPr>
          <w:rFonts w:ascii="Times New Roman" w:hAnsi="Times New Roman" w:cs="Times New Roman"/>
          <w:sz w:val="24"/>
          <w:szCs w:val="24"/>
          <w:lang w:val="kk-KZ" w:eastAsia="ko-KR"/>
        </w:rPr>
      </w:pPr>
      <w:r w:rsidRPr="00F32C8F">
        <w:rPr>
          <w:rFonts w:ascii="Times New Roman" w:hAnsi="Times New Roman" w:cs="Times New Roman"/>
          <w:b/>
          <w:sz w:val="24"/>
          <w:szCs w:val="24"/>
          <w:lang w:val="kk-KZ" w:eastAsia="ko-KR"/>
        </w:rPr>
        <w:t xml:space="preserve">1. </w:t>
      </w:r>
      <w:r w:rsidRPr="00F32C8F">
        <w:rPr>
          <w:rFonts w:ascii="Times New Roman" w:hAnsi="Times New Roman" w:cs="Times New Roman"/>
          <w:sz w:val="24"/>
          <w:szCs w:val="24"/>
          <w:lang w:val="kk-KZ" w:eastAsia="ko-KR"/>
        </w:rPr>
        <w:t>Сынауыққа екі-үш тамшы концентрлі күкірт қышқылын (d=1,84 г/см</w:t>
      </w:r>
      <w:r w:rsidRPr="00F32C8F">
        <w:rPr>
          <w:rFonts w:ascii="Times New Roman" w:hAnsi="Times New Roman" w:cs="Times New Roman"/>
          <w:sz w:val="24"/>
          <w:szCs w:val="24"/>
          <w:vertAlign w:val="superscript"/>
          <w:lang w:val="kk-KZ" w:eastAsia="ko-KR"/>
        </w:rPr>
        <w:t>3</w:t>
      </w:r>
      <w:r w:rsidRPr="00F32C8F">
        <w:rPr>
          <w:rFonts w:ascii="Times New Roman" w:hAnsi="Times New Roman" w:cs="Times New Roman"/>
          <w:sz w:val="24"/>
          <w:szCs w:val="24"/>
          <w:lang w:val="kk-KZ" w:eastAsia="ko-KR"/>
        </w:rPr>
        <w:t>) және 4-6 тамшы құмырсқа қышқылын (НСООН) құйыңдар да, иілген газ шығатын түтігі бар тығынмен жауып, тұрғыға орнатыңдар (57 сурет). Түтіктің иілген жеріне алдын-ала аздап мыс оксидін салып қойыңдар. Түтіктің мыс оксиді бар жерін қатты қыздырып, реакциялық сынауықтағы қоспаны жаймен қыздырыңдар. Түтіктегі ұнтақтың түсінің өзгергенін байқаңдар. Әрі қарай бөлініп жатқан көміртек (ІІ) оксидін күміс нитраты мен мыс хлоридінің (5-6 тамшы) аммиакты ерітінділеріне жіберіңдер.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0"/>
      </w:tblGrid>
      <w:tr w:rsidR="00F32C8F" w:rsidRPr="00F32C8F" w14:paraId="76A9CBE7" w14:textId="77777777" w:rsidTr="00F32C8F">
        <w:trPr>
          <w:cantSplit/>
        </w:trPr>
        <w:tc>
          <w:tcPr>
            <w:tcW w:w="6340" w:type="dxa"/>
            <w:tcBorders>
              <w:top w:val="nil"/>
              <w:left w:val="nil"/>
              <w:bottom w:val="nil"/>
              <w:right w:val="nil"/>
            </w:tcBorders>
            <w:hideMark/>
          </w:tcPr>
          <w:p w14:paraId="76A9CBE6" w14:textId="77777777" w:rsidR="00F32C8F" w:rsidRPr="00F32C8F" w:rsidRDefault="00F32C8F">
            <w:pPr>
              <w:jc w:val="center"/>
              <w:rPr>
                <w:rFonts w:ascii="Times New Roman" w:hAnsi="Times New Roman" w:cs="Times New Roman"/>
                <w:sz w:val="24"/>
                <w:szCs w:val="24"/>
                <w:lang w:val="en-US" w:eastAsia="ko-KR"/>
              </w:rPr>
            </w:pPr>
            <w:r w:rsidRPr="00F32C8F">
              <w:rPr>
                <w:rFonts w:ascii="Times New Roman" w:hAnsi="Times New Roman" w:cs="Times New Roman"/>
                <w:noProof/>
                <w:snapToGrid w:val="0"/>
                <w:sz w:val="24"/>
                <w:szCs w:val="24"/>
                <w:lang w:eastAsia="ru-RU"/>
              </w:rPr>
              <w:lastRenderedPageBreak/>
              <w:drawing>
                <wp:inline distT="0" distB="0" distL="0" distR="0" wp14:anchorId="76A9CBF4" wp14:editId="76A9CBF5">
                  <wp:extent cx="3209925" cy="1733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0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3209925" cy="1733550"/>
                          </a:xfrm>
                          <a:prstGeom prst="rect">
                            <a:avLst/>
                          </a:prstGeom>
                          <a:noFill/>
                          <a:ln>
                            <a:noFill/>
                          </a:ln>
                        </pic:spPr>
                      </pic:pic>
                    </a:graphicData>
                  </a:graphic>
                </wp:inline>
              </w:drawing>
            </w:r>
          </w:p>
        </w:tc>
      </w:tr>
      <w:tr w:rsidR="00F32C8F" w:rsidRPr="00F32C8F" w14:paraId="76A9CBE9" w14:textId="77777777" w:rsidTr="00F32C8F">
        <w:trPr>
          <w:cantSplit/>
        </w:trPr>
        <w:tc>
          <w:tcPr>
            <w:tcW w:w="6340" w:type="dxa"/>
            <w:tcBorders>
              <w:top w:val="nil"/>
              <w:left w:val="nil"/>
              <w:bottom w:val="nil"/>
              <w:right w:val="nil"/>
            </w:tcBorders>
            <w:hideMark/>
          </w:tcPr>
          <w:p w14:paraId="76A9CBE8" w14:textId="77777777" w:rsidR="00F32C8F" w:rsidRPr="00F32C8F" w:rsidRDefault="00F32C8F">
            <w:pPr>
              <w:jc w:val="center"/>
              <w:rPr>
                <w:rFonts w:ascii="Times New Roman" w:hAnsi="Times New Roman" w:cs="Times New Roman"/>
                <w:sz w:val="24"/>
                <w:szCs w:val="24"/>
                <w:lang w:eastAsia="ko-KR"/>
              </w:rPr>
            </w:pPr>
            <w:r w:rsidRPr="00F32C8F">
              <w:rPr>
                <w:rFonts w:ascii="Times New Roman" w:hAnsi="Times New Roman" w:cs="Times New Roman"/>
                <w:sz w:val="24"/>
                <w:szCs w:val="24"/>
                <w:lang w:eastAsia="ko-KR"/>
              </w:rPr>
              <w:t>57-сурет. Көміртек (ІІ) оксидін синтездеуге арналған құрылғы</w:t>
            </w:r>
          </w:p>
        </w:tc>
      </w:tr>
    </w:tbl>
    <w:p w14:paraId="76A9CBEA" w14:textId="77777777" w:rsidR="00F32C8F" w:rsidRPr="00F32C8F" w:rsidRDefault="00F32C8F" w:rsidP="00F32C8F">
      <w:pPr>
        <w:rPr>
          <w:rFonts w:ascii="Times New Roman" w:hAnsi="Times New Roman" w:cs="Times New Roman"/>
          <w:sz w:val="24"/>
          <w:szCs w:val="24"/>
          <w:lang w:eastAsia="ko-KR"/>
        </w:rPr>
      </w:pPr>
    </w:p>
    <w:p w14:paraId="76A9CBEB" w14:textId="77777777" w:rsidR="00F32C8F" w:rsidRPr="00F32C8F" w:rsidRDefault="00F32C8F" w:rsidP="00F32C8F">
      <w:pPr>
        <w:rPr>
          <w:rFonts w:ascii="Times New Roman" w:hAnsi="Times New Roman" w:cs="Times New Roman"/>
          <w:sz w:val="24"/>
          <w:szCs w:val="24"/>
          <w:lang w:eastAsia="ko-KR"/>
        </w:rPr>
      </w:pPr>
      <w:r w:rsidRPr="00F32C8F">
        <w:rPr>
          <w:rFonts w:ascii="Times New Roman" w:hAnsi="Times New Roman" w:cs="Times New Roman"/>
          <w:sz w:val="24"/>
          <w:szCs w:val="24"/>
          <w:lang w:eastAsia="ko-KR"/>
        </w:rPr>
        <w:t xml:space="preserve">Реакция теңдеуін жазыңдар. Көміртек оксидінің </w:t>
      </w:r>
      <w:r w:rsidRPr="00F32C8F">
        <w:rPr>
          <w:rFonts w:ascii="Times New Roman" w:hAnsi="Times New Roman" w:cs="Times New Roman"/>
          <w:sz w:val="24"/>
          <w:szCs w:val="24"/>
        </w:rPr>
        <w:t>(ІІ) оксидінің</w:t>
      </w:r>
      <w:r w:rsidRPr="00F32C8F">
        <w:rPr>
          <w:rFonts w:ascii="Times New Roman" w:hAnsi="Times New Roman" w:cs="Times New Roman"/>
          <w:sz w:val="24"/>
          <w:szCs w:val="24"/>
          <w:lang w:eastAsia="ko-KR"/>
        </w:rPr>
        <w:t xml:space="preserve"> артық мөлшерін түтіктің ұшынан жағып көріңдер. </w:t>
      </w:r>
    </w:p>
    <w:p w14:paraId="76A9CBEC" w14:textId="77777777" w:rsidR="00F32C8F" w:rsidRPr="00F32C8F" w:rsidRDefault="00F32C8F" w:rsidP="00F32C8F">
      <w:pPr>
        <w:pStyle w:val="3"/>
        <w:rPr>
          <w:rFonts w:ascii="Times New Roman" w:hAnsi="Times New Roman"/>
          <w:szCs w:val="24"/>
          <w:lang w:val="ru-RU"/>
        </w:rPr>
      </w:pPr>
      <w:r w:rsidRPr="00F32C8F">
        <w:rPr>
          <w:rFonts w:ascii="Times New Roman" w:hAnsi="Times New Roman"/>
          <w:szCs w:val="24"/>
          <w:lang w:val="ru-RU"/>
        </w:rPr>
        <w:t xml:space="preserve">а) Байқалған құбылыстарды суреттеп, түсіндіріңдер. Көміртек (ІІ) оксидін алу, көміртек (ІІ) оксидінің жануы және көміртек (ІІ) оксидімен мыс оксидінің тотықсыздану реакция теңдеулерін жазыңдар. </w:t>
      </w:r>
    </w:p>
    <w:p w14:paraId="76A9CBED" w14:textId="77777777" w:rsidR="00F32C8F" w:rsidRPr="00F32C8F" w:rsidRDefault="00F32C8F" w:rsidP="00F32C8F">
      <w:pPr>
        <w:jc w:val="center"/>
        <w:rPr>
          <w:rFonts w:ascii="Times New Roman" w:hAnsi="Times New Roman" w:cs="Times New Roman"/>
          <w:b/>
          <w:sz w:val="24"/>
          <w:szCs w:val="24"/>
          <w:lang w:eastAsia="ko-KR"/>
        </w:rPr>
      </w:pPr>
    </w:p>
    <w:p w14:paraId="76A9CBEE" w14:textId="77777777" w:rsidR="00F32C8F" w:rsidRPr="00F32C8F" w:rsidRDefault="00F32C8F" w:rsidP="00F32C8F">
      <w:pPr>
        <w:jc w:val="center"/>
        <w:rPr>
          <w:rFonts w:ascii="Times New Roman" w:hAnsi="Times New Roman" w:cs="Times New Roman"/>
          <w:b/>
          <w:sz w:val="24"/>
          <w:szCs w:val="24"/>
          <w:lang w:eastAsia="ko-KR"/>
        </w:rPr>
      </w:pPr>
      <w:r w:rsidRPr="00F32C8F">
        <w:rPr>
          <w:rFonts w:ascii="Times New Roman" w:hAnsi="Times New Roman" w:cs="Times New Roman"/>
          <w:b/>
          <w:sz w:val="24"/>
          <w:szCs w:val="24"/>
          <w:lang w:eastAsia="ko-KR"/>
        </w:rPr>
        <w:t>3. Көміртек (ІV) оксидінің қасиеттері</w:t>
      </w:r>
    </w:p>
    <w:p w14:paraId="76A9CBEF" w14:textId="77777777" w:rsidR="00F32C8F" w:rsidRPr="00F32C8F" w:rsidRDefault="00F32C8F" w:rsidP="00F32C8F">
      <w:pPr>
        <w:rPr>
          <w:rFonts w:ascii="Times New Roman" w:hAnsi="Times New Roman" w:cs="Times New Roman"/>
          <w:sz w:val="24"/>
          <w:szCs w:val="24"/>
          <w:lang w:eastAsia="ko-KR"/>
        </w:rPr>
      </w:pPr>
      <w:r w:rsidRPr="00F32C8F">
        <w:rPr>
          <w:rFonts w:ascii="Times New Roman" w:hAnsi="Times New Roman" w:cs="Times New Roman"/>
          <w:b/>
          <w:sz w:val="24"/>
          <w:szCs w:val="24"/>
          <w:lang w:eastAsia="ko-KR"/>
        </w:rPr>
        <w:t>1.</w:t>
      </w:r>
      <w:r w:rsidRPr="00F32C8F">
        <w:rPr>
          <w:rFonts w:ascii="Times New Roman" w:hAnsi="Times New Roman" w:cs="Times New Roman"/>
          <w:sz w:val="24"/>
          <w:szCs w:val="24"/>
          <w:lang w:eastAsia="ko-KR"/>
        </w:rPr>
        <w:t xml:space="preserve"> Екі құрғақ банканы Кипп аппаратынан алынған көмір қышқыл газымен толтырыңдар да, оның біреуіне бір қасық ауада жағылған қызыл фосфор салыңдар. Не байқалады? Екінші банкаға магнийді жағып, салыңдар. Не байқадыңдар? Реакция теңдеуін жазыңдар.</w:t>
      </w:r>
    </w:p>
    <w:p w14:paraId="76A9CBF0" w14:textId="77777777" w:rsidR="00F32C8F" w:rsidRPr="00F32C8F" w:rsidRDefault="00F32C8F" w:rsidP="00F32C8F">
      <w:pPr>
        <w:rPr>
          <w:rFonts w:ascii="Times New Roman" w:hAnsi="Times New Roman" w:cs="Times New Roman"/>
          <w:sz w:val="24"/>
          <w:szCs w:val="24"/>
          <w:lang w:eastAsia="ko-KR"/>
        </w:rPr>
      </w:pPr>
      <w:r w:rsidRPr="00F32C8F">
        <w:rPr>
          <w:rFonts w:ascii="Times New Roman" w:hAnsi="Times New Roman" w:cs="Times New Roman"/>
          <w:b/>
          <w:sz w:val="24"/>
          <w:szCs w:val="24"/>
          <w:lang w:eastAsia="ko-KR"/>
        </w:rPr>
        <w:t>2.</w:t>
      </w:r>
      <w:r w:rsidRPr="00F32C8F">
        <w:rPr>
          <w:rFonts w:ascii="Times New Roman" w:hAnsi="Times New Roman" w:cs="Times New Roman"/>
          <w:sz w:val="24"/>
          <w:szCs w:val="24"/>
          <w:lang w:eastAsia="ko-KR"/>
        </w:rPr>
        <w:t xml:space="preserve"> Сынауықтың жартысына дейін су толтырып көк лакмус ерітіндісін қосып, оған көмір қышқыл газын жіберіңдер. Не байқалады? Көміртек диоксиді ерітіндісіндегі қайтымды реакция теңдеуін жазыңдар. Лакумус түсінің өзгеруін түсіндіріңдер. </w:t>
      </w:r>
    </w:p>
    <w:p w14:paraId="76A9CBF1" w14:textId="77777777" w:rsidR="00F32C8F" w:rsidRPr="00F32C8F" w:rsidRDefault="00F32C8F" w:rsidP="00F32C8F">
      <w:pPr>
        <w:rPr>
          <w:rFonts w:ascii="Times New Roman" w:hAnsi="Times New Roman" w:cs="Times New Roman"/>
          <w:sz w:val="24"/>
          <w:szCs w:val="24"/>
          <w:lang w:eastAsia="ko-KR"/>
        </w:rPr>
      </w:pPr>
    </w:p>
    <w:p w14:paraId="76A9CBF2" w14:textId="77777777" w:rsidR="00F32C8F" w:rsidRPr="00F32C8F" w:rsidRDefault="00F32C8F" w:rsidP="00F32C8F">
      <w:pPr>
        <w:pStyle w:val="3"/>
        <w:jc w:val="center"/>
        <w:rPr>
          <w:rFonts w:ascii="Times New Roman" w:hAnsi="Times New Roman"/>
          <w:szCs w:val="24"/>
          <w:lang w:val="ru-RU"/>
        </w:rPr>
      </w:pPr>
      <w:r w:rsidRPr="00F32C8F">
        <w:rPr>
          <w:rFonts w:ascii="Times New Roman" w:hAnsi="Times New Roman"/>
          <w:b/>
          <w:szCs w:val="24"/>
          <w:lang w:val="ru-RU"/>
        </w:rPr>
        <w:t xml:space="preserve"> </w:t>
      </w:r>
    </w:p>
    <w:p w14:paraId="76A9CBF3" w14:textId="77777777" w:rsidR="00F32C8F" w:rsidRPr="00F32C8F" w:rsidRDefault="00F32C8F">
      <w:pPr>
        <w:rPr>
          <w:rFonts w:ascii="Times New Roman" w:hAnsi="Times New Roman" w:cs="Times New Roman"/>
        </w:rPr>
      </w:pPr>
    </w:p>
    <w:sectPr w:rsidR="00F32C8F" w:rsidRPr="00F32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2D"/>
    <w:rsid w:val="000E7D4A"/>
    <w:rsid w:val="00227604"/>
    <w:rsid w:val="003914E4"/>
    <w:rsid w:val="003C7E2D"/>
    <w:rsid w:val="00F3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A9CBD3"/>
  <w15:chartTrackingRefBased/>
  <w15:docId w15:val="{24A67DE1-15CF-4797-9AEC-88154501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semiHidden/>
    <w:unhideWhenUsed/>
    <w:rsid w:val="00F32C8F"/>
    <w:pPr>
      <w:spacing w:after="0" w:line="240" w:lineRule="auto"/>
      <w:jc w:val="both"/>
    </w:pPr>
    <w:rPr>
      <w:rFonts w:ascii="Times/Kazakh" w:eastAsia="Times New Roman" w:hAnsi="Times/Kazakh" w:cs="Times New Roman"/>
      <w:sz w:val="24"/>
      <w:szCs w:val="20"/>
      <w:lang w:val="en-US" w:eastAsia="ko-KR"/>
    </w:rPr>
  </w:style>
  <w:style w:type="character" w:customStyle="1" w:styleId="30">
    <w:name w:val="Основной текст 3 Знак"/>
    <w:basedOn w:val="a0"/>
    <w:link w:val="3"/>
    <w:semiHidden/>
    <w:rsid w:val="00F32C8F"/>
    <w:rPr>
      <w:rFonts w:ascii="Times/Kazakh" w:eastAsia="Times New Roman" w:hAnsi="Times/Kazakh" w:cs="Times New Roman"/>
      <w:sz w:val="24"/>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5</cp:revision>
  <dcterms:created xsi:type="dcterms:W3CDTF">2019-10-31T19:50:00Z</dcterms:created>
  <dcterms:modified xsi:type="dcterms:W3CDTF">2024-01-02T17:54:00Z</dcterms:modified>
</cp:coreProperties>
</file>